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31890" w14:textId="4F1E24F7" w:rsidR="00401114" w:rsidRDefault="00401114" w:rsidP="00401114">
      <w:pPr>
        <w:rPr>
          <w:rFonts w:ascii="Calibri" w:hAnsi="Calibri" w:cs="Calibri"/>
          <w:b/>
          <w:bCs/>
        </w:rPr>
      </w:pPr>
      <w:r>
        <w:rPr>
          <w:rFonts w:ascii="Calibri" w:hAnsi="Calibri" w:cs="Calibri"/>
          <w:b/>
          <w:bCs/>
        </w:rPr>
        <w:t>Ramps on the Moon and Sheffield Theatre Boilerplate (must be printed together)</w:t>
      </w:r>
    </w:p>
    <w:p w14:paraId="188CA149" w14:textId="77777777" w:rsidR="00401114" w:rsidRDefault="00401114" w:rsidP="00401114">
      <w:pPr>
        <w:rPr>
          <w:rFonts w:ascii="Calibri" w:hAnsi="Calibri" w:cs="Calibri"/>
          <w:b/>
          <w:bCs/>
        </w:rPr>
      </w:pPr>
    </w:p>
    <w:p w14:paraId="20E164F0" w14:textId="5D6220AE" w:rsidR="00401114" w:rsidRPr="00327108" w:rsidRDefault="00401114" w:rsidP="00401114">
      <w:pPr>
        <w:rPr>
          <w:rFonts w:ascii="Calibri" w:hAnsi="Calibri" w:cs="Calibri"/>
          <w:b/>
          <w:bCs/>
        </w:rPr>
      </w:pPr>
      <w:r>
        <w:rPr>
          <w:rFonts w:ascii="Calibri" w:hAnsi="Calibri" w:cs="Calibri"/>
          <w:b/>
          <w:bCs/>
        </w:rPr>
        <w:t xml:space="preserve">About </w:t>
      </w:r>
      <w:r w:rsidRPr="00327108">
        <w:rPr>
          <w:rFonts w:ascii="Calibri" w:hAnsi="Calibri" w:cs="Calibri"/>
          <w:b/>
          <w:bCs/>
        </w:rPr>
        <w:t>Ramps on the Moon</w:t>
      </w:r>
    </w:p>
    <w:p w14:paraId="01EA0064" w14:textId="77777777" w:rsidR="00401114" w:rsidRDefault="00401114" w:rsidP="00401114">
      <w:pPr>
        <w:rPr>
          <w:rFonts w:ascii="Calibri" w:hAnsi="Calibri" w:cs="Calibri"/>
        </w:rPr>
      </w:pPr>
      <w:r w:rsidRPr="00327108">
        <w:rPr>
          <w:rFonts w:ascii="Calibri" w:hAnsi="Calibri" w:cs="Calibri"/>
        </w:rPr>
        <w:t>Ramps on the Moon launched in 2015 as a collaborative consortium of six National Portfolio Organisation theatres funded by Arts Council England. Ramps supported founding partners to make lasting organisational change, enabling them to embed the values and culture of disability equality into every part of a working theatre. It also supported and financed major award-winning productions which reflected society back at itself, educated audiences on what to expect, and permitted them to take risks.</w:t>
      </w:r>
    </w:p>
    <w:p w14:paraId="091DAE75" w14:textId="77777777" w:rsidR="00401114" w:rsidRDefault="00401114" w:rsidP="00401114">
      <w:pPr>
        <w:rPr>
          <w:rFonts w:ascii="Calibri" w:hAnsi="Calibri" w:cs="Calibri"/>
        </w:rPr>
      </w:pPr>
    </w:p>
    <w:p w14:paraId="52BA85D6" w14:textId="77777777" w:rsidR="00401114" w:rsidRDefault="00401114" w:rsidP="00401114">
      <w:pPr>
        <w:rPr>
          <w:rFonts w:ascii="Calibri" w:hAnsi="Calibri" w:cs="Calibri"/>
        </w:rPr>
      </w:pPr>
      <w:r w:rsidRPr="00327108">
        <w:rPr>
          <w:rFonts w:ascii="Calibri" w:hAnsi="Calibri" w:cs="Calibri"/>
        </w:rPr>
        <w:t xml:space="preserve">Now in its current exciting stage, Ramps on the Moon </w:t>
      </w:r>
      <w:r>
        <w:rPr>
          <w:rFonts w:ascii="Calibri" w:hAnsi="Calibri" w:cs="Calibri"/>
        </w:rPr>
        <w:t>is celebrating a second year of its ground-breaking</w:t>
      </w:r>
      <w:r w:rsidRPr="00327108">
        <w:rPr>
          <w:rFonts w:ascii="Calibri" w:hAnsi="Calibri" w:cs="Calibri"/>
        </w:rPr>
        <w:t xml:space="preserve"> Anti-Ableism Programme with a cohort of performing arts </w:t>
      </w:r>
      <w:r>
        <w:rPr>
          <w:rFonts w:ascii="Calibri" w:hAnsi="Calibri" w:cs="Calibri"/>
        </w:rPr>
        <w:t>leaders</w:t>
      </w:r>
      <w:r w:rsidRPr="00327108">
        <w:rPr>
          <w:rFonts w:ascii="Calibri" w:hAnsi="Calibri" w:cs="Calibri"/>
        </w:rPr>
        <w:t xml:space="preserve"> collectively making real and lasting change in their organisations.</w:t>
      </w:r>
    </w:p>
    <w:p w14:paraId="58AD5094" w14:textId="77777777" w:rsidR="00401114" w:rsidRPr="00327108" w:rsidRDefault="00401114" w:rsidP="00401114">
      <w:pPr>
        <w:rPr>
          <w:rFonts w:ascii="Calibri" w:hAnsi="Calibri" w:cs="Calibri"/>
        </w:rPr>
      </w:pPr>
    </w:p>
    <w:p w14:paraId="0BF91343" w14:textId="77777777" w:rsidR="00401114" w:rsidRDefault="00401114" w:rsidP="00401114">
      <w:pPr>
        <w:rPr>
          <w:rFonts w:ascii="Calibri" w:hAnsi="Calibri" w:cs="Calibri"/>
        </w:rPr>
      </w:pPr>
      <w:r w:rsidRPr="00327108">
        <w:rPr>
          <w:rFonts w:ascii="Calibri" w:hAnsi="Calibri" w:cs="Calibri"/>
        </w:rPr>
        <w:t xml:space="preserve">Thanks to funding from the Esmée Fairbairn Foundation, Ramps on the Moon </w:t>
      </w:r>
      <w:r>
        <w:rPr>
          <w:rFonts w:ascii="Calibri" w:hAnsi="Calibri" w:cs="Calibri"/>
        </w:rPr>
        <w:t>continues to support the UK cultural sector</w:t>
      </w:r>
      <w:r w:rsidRPr="00327108">
        <w:rPr>
          <w:rFonts w:ascii="Calibri" w:hAnsi="Calibri" w:cs="Calibri"/>
        </w:rPr>
        <w:t xml:space="preserve"> with the</w:t>
      </w:r>
      <w:r>
        <w:rPr>
          <w:rFonts w:ascii="Calibri" w:hAnsi="Calibri" w:cs="Calibri"/>
        </w:rPr>
        <w:t xml:space="preserve">ir </w:t>
      </w:r>
      <w:r w:rsidRPr="00327108">
        <w:rPr>
          <w:rFonts w:ascii="Calibri" w:hAnsi="Calibri" w:cs="Calibri"/>
        </w:rPr>
        <w:t>core vision and values, supporting a range of organisations to embed anti-ableism and celebrat</w:t>
      </w:r>
      <w:r>
        <w:rPr>
          <w:rFonts w:ascii="Calibri" w:hAnsi="Calibri" w:cs="Calibri"/>
        </w:rPr>
        <w:t>e</w:t>
      </w:r>
      <w:r w:rsidRPr="00327108">
        <w:rPr>
          <w:rFonts w:ascii="Calibri" w:hAnsi="Calibri" w:cs="Calibri"/>
        </w:rPr>
        <w:t xml:space="preserve"> disabled talent.</w:t>
      </w:r>
    </w:p>
    <w:p w14:paraId="6D64AE7B" w14:textId="77777777" w:rsidR="00401114" w:rsidRDefault="00401114" w:rsidP="00401114">
      <w:pPr>
        <w:rPr>
          <w:rFonts w:ascii="Calibri" w:hAnsi="Calibri" w:cs="Calibri"/>
        </w:rPr>
      </w:pPr>
    </w:p>
    <w:p w14:paraId="4A8686EA" w14:textId="77777777" w:rsidR="00401114" w:rsidRPr="00327108" w:rsidRDefault="00401114" w:rsidP="00401114">
      <w:pPr>
        <w:rPr>
          <w:rFonts w:ascii="Calibri" w:hAnsi="Calibri" w:cs="Calibri"/>
        </w:rPr>
      </w:pPr>
      <w:r w:rsidRPr="00327108">
        <w:rPr>
          <w:rFonts w:ascii="Calibri" w:hAnsi="Calibri" w:cs="Calibri"/>
        </w:rPr>
        <w:t xml:space="preserve">If you would like to join </w:t>
      </w:r>
      <w:r>
        <w:rPr>
          <w:rFonts w:ascii="Calibri" w:hAnsi="Calibri" w:cs="Calibri"/>
        </w:rPr>
        <w:t>the Change Programme</w:t>
      </w:r>
      <w:r w:rsidRPr="00327108">
        <w:rPr>
          <w:rFonts w:ascii="Calibri" w:hAnsi="Calibri" w:cs="Calibri"/>
        </w:rPr>
        <w:t xml:space="preserve"> or </w:t>
      </w:r>
      <w:r>
        <w:rPr>
          <w:rFonts w:ascii="Calibri" w:hAnsi="Calibri" w:cs="Calibri"/>
        </w:rPr>
        <w:t>require support in anti-ableism and disability equality training or consultancy please visit</w:t>
      </w:r>
      <w:r w:rsidRPr="00327108">
        <w:rPr>
          <w:rFonts w:ascii="Calibri" w:hAnsi="Calibri" w:cs="Calibri"/>
        </w:rPr>
        <w:t xml:space="preserve"> </w:t>
      </w:r>
      <w:hyperlink r:id="rId4" w:history="1">
        <w:r w:rsidRPr="00E07442">
          <w:rPr>
            <w:rStyle w:val="Hyperlink"/>
            <w:rFonts w:ascii="Calibri" w:hAnsi="Calibri" w:cs="Calibri"/>
          </w:rPr>
          <w:t>www.rampsonthemoon.co.uk</w:t>
        </w:r>
      </w:hyperlink>
      <w:r>
        <w:rPr>
          <w:rFonts w:ascii="Calibri" w:hAnsi="Calibri" w:cs="Calibri"/>
        </w:rPr>
        <w:t xml:space="preserve"> or</w:t>
      </w:r>
      <w:r w:rsidRPr="00327108">
        <w:rPr>
          <w:rFonts w:ascii="Calibri" w:hAnsi="Calibri" w:cs="Calibri"/>
        </w:rPr>
        <w:t xml:space="preserve"> email </w:t>
      </w:r>
      <w:hyperlink r:id="rId5" w:history="1">
        <w:r w:rsidRPr="00327108">
          <w:rPr>
            <w:rStyle w:val="Hyperlink"/>
            <w:rFonts w:ascii="Calibri" w:hAnsi="Calibri" w:cs="Calibri"/>
          </w:rPr>
          <w:t>michele@rampsonthemoon.co.uk</w:t>
        </w:r>
      </w:hyperlink>
      <w:r>
        <w:rPr>
          <w:rFonts w:ascii="Calibri" w:hAnsi="Calibri" w:cs="Calibri"/>
        </w:rPr>
        <w:t xml:space="preserve"> </w:t>
      </w:r>
    </w:p>
    <w:p w14:paraId="25F29DF2" w14:textId="77777777" w:rsidR="00401114" w:rsidRDefault="00401114" w:rsidP="00401114">
      <w:pPr>
        <w:pStyle w:val="NoSpacing"/>
      </w:pPr>
    </w:p>
    <w:p w14:paraId="67A205B5" w14:textId="77777777" w:rsidR="00401114" w:rsidRPr="00327108" w:rsidRDefault="00401114" w:rsidP="00401114">
      <w:pPr>
        <w:pStyle w:val="NoSpacing"/>
        <w:rPr>
          <w:rFonts w:ascii="Calibri" w:hAnsi="Calibri" w:cs="Calibri"/>
          <w:b/>
          <w:bCs/>
        </w:rPr>
      </w:pPr>
      <w:r>
        <w:rPr>
          <w:rFonts w:ascii="Calibri" w:hAnsi="Calibri" w:cs="Calibri"/>
          <w:b/>
          <w:bCs/>
        </w:rPr>
        <w:t>RAMPS ON THE MOON</w:t>
      </w:r>
      <w:r w:rsidRPr="00327108">
        <w:rPr>
          <w:rFonts w:ascii="Calibri" w:hAnsi="Calibri" w:cs="Calibri"/>
          <w:b/>
          <w:bCs/>
        </w:rPr>
        <w:t xml:space="preserve"> PODCAST:</w:t>
      </w:r>
    </w:p>
    <w:p w14:paraId="4DC1E4D1" w14:textId="77777777" w:rsidR="00401114" w:rsidRPr="00327108" w:rsidRDefault="00401114" w:rsidP="00401114">
      <w:pPr>
        <w:pStyle w:val="NoSpacing"/>
        <w:rPr>
          <w:rFonts w:ascii="Calibri" w:hAnsi="Calibri" w:cs="Calibri"/>
        </w:rPr>
      </w:pPr>
      <w:hyperlink r:id="rId6" w:history="1">
        <w:r w:rsidRPr="00327108">
          <w:rPr>
            <w:rStyle w:val="Hyperlink"/>
            <w:rFonts w:ascii="Calibri" w:hAnsi="Calibri" w:cs="Calibri"/>
          </w:rPr>
          <w:t>www.rampsonthemoon.co.uk/podcast</w:t>
        </w:r>
      </w:hyperlink>
      <w:r w:rsidRPr="00327108">
        <w:rPr>
          <w:rFonts w:ascii="Calibri" w:hAnsi="Calibri" w:cs="Calibri"/>
        </w:rPr>
        <w:t xml:space="preserve"> </w:t>
      </w:r>
    </w:p>
    <w:p w14:paraId="22740DA1" w14:textId="77777777" w:rsidR="00401114" w:rsidRPr="00327108" w:rsidRDefault="00401114" w:rsidP="00401114">
      <w:pPr>
        <w:rPr>
          <w:rFonts w:ascii="Calibri" w:hAnsi="Calibri" w:cs="Calibri"/>
        </w:rPr>
      </w:pPr>
    </w:p>
    <w:p w14:paraId="593B9BF3" w14:textId="77777777" w:rsidR="00401114" w:rsidRPr="00327108" w:rsidRDefault="00401114" w:rsidP="00401114">
      <w:pPr>
        <w:pStyle w:val="NoSpacing"/>
        <w:rPr>
          <w:rFonts w:ascii="Calibri" w:hAnsi="Calibri" w:cs="Calibri"/>
          <w:b/>
          <w:bCs/>
        </w:rPr>
      </w:pPr>
      <w:r w:rsidRPr="00327108">
        <w:rPr>
          <w:rFonts w:ascii="Calibri" w:hAnsi="Calibri" w:cs="Calibri"/>
          <w:b/>
          <w:bCs/>
        </w:rPr>
        <w:t>SOCIAL MEDIA:</w:t>
      </w:r>
    </w:p>
    <w:p w14:paraId="5EDA9789" w14:textId="77777777" w:rsidR="00401114" w:rsidRPr="00327108" w:rsidRDefault="00401114" w:rsidP="00401114">
      <w:pPr>
        <w:pStyle w:val="NoSpacing"/>
        <w:rPr>
          <w:rFonts w:ascii="Calibri" w:hAnsi="Calibri" w:cs="Calibri"/>
        </w:rPr>
      </w:pPr>
      <w:r w:rsidRPr="00327108">
        <w:rPr>
          <w:rFonts w:ascii="Calibri" w:hAnsi="Calibri" w:cs="Calibri"/>
        </w:rPr>
        <w:t xml:space="preserve">Facebook: </w:t>
      </w:r>
      <w:proofErr w:type="spellStart"/>
      <w:r w:rsidRPr="00327108">
        <w:rPr>
          <w:rFonts w:ascii="Calibri" w:hAnsi="Calibri" w:cs="Calibri"/>
        </w:rPr>
        <w:t>Rampsotm</w:t>
      </w:r>
      <w:proofErr w:type="spellEnd"/>
    </w:p>
    <w:p w14:paraId="02F44FF2" w14:textId="77777777" w:rsidR="00401114" w:rsidRPr="00327108" w:rsidRDefault="00401114" w:rsidP="00401114">
      <w:pPr>
        <w:pStyle w:val="NoSpacing"/>
        <w:rPr>
          <w:rFonts w:ascii="Calibri" w:hAnsi="Calibri" w:cs="Calibri"/>
        </w:rPr>
      </w:pPr>
      <w:r w:rsidRPr="00327108">
        <w:rPr>
          <w:rFonts w:ascii="Calibri" w:hAnsi="Calibri" w:cs="Calibri"/>
        </w:rPr>
        <w:t>Instagram: @rampsonthemoon</w:t>
      </w:r>
    </w:p>
    <w:p w14:paraId="71AB9CFA" w14:textId="77777777" w:rsidR="00401114" w:rsidRPr="00327108" w:rsidRDefault="00401114" w:rsidP="00401114">
      <w:pPr>
        <w:pStyle w:val="NoSpacing"/>
        <w:rPr>
          <w:rFonts w:ascii="Calibri" w:hAnsi="Calibri" w:cs="Calibri"/>
        </w:rPr>
      </w:pPr>
      <w:proofErr w:type="spellStart"/>
      <w:r w:rsidRPr="00327108">
        <w:rPr>
          <w:rFonts w:ascii="Calibri" w:hAnsi="Calibri" w:cs="Calibri"/>
        </w:rPr>
        <w:t>Linkedin</w:t>
      </w:r>
      <w:proofErr w:type="spellEnd"/>
      <w:r w:rsidRPr="00327108">
        <w:rPr>
          <w:rFonts w:ascii="Calibri" w:hAnsi="Calibri" w:cs="Calibri"/>
        </w:rPr>
        <w:t>: ramps on the moon</w:t>
      </w:r>
    </w:p>
    <w:p w14:paraId="5FB20726" w14:textId="77777777" w:rsidR="00401114" w:rsidRDefault="00401114" w:rsidP="00401114">
      <w:pPr>
        <w:rPr>
          <w:rFonts w:ascii="Calibri" w:hAnsi="Calibri" w:cs="Calibri"/>
        </w:rPr>
      </w:pPr>
    </w:p>
    <w:p w14:paraId="4BC935F7" w14:textId="77777777" w:rsidR="00401114" w:rsidRPr="00C95C3C" w:rsidRDefault="00401114" w:rsidP="00401114">
      <w:pPr>
        <w:rPr>
          <w:rFonts w:ascii="Calibri" w:hAnsi="Calibri" w:cs="Calibri"/>
          <w:b/>
          <w:bCs/>
        </w:rPr>
      </w:pPr>
      <w:r w:rsidRPr="00C95C3C">
        <w:rPr>
          <w:rFonts w:ascii="Calibri" w:hAnsi="Calibri" w:cs="Calibri"/>
          <w:b/>
          <w:bCs/>
        </w:rPr>
        <w:t>About Sheffield Theatres</w:t>
      </w:r>
    </w:p>
    <w:p w14:paraId="0128138F" w14:textId="77777777" w:rsidR="00401114" w:rsidRDefault="00401114" w:rsidP="00401114">
      <w:pPr>
        <w:rPr>
          <w:rFonts w:ascii="Calibri" w:hAnsi="Calibri" w:cs="Calibri"/>
        </w:rPr>
      </w:pPr>
      <w:r w:rsidRPr="00C95C3C">
        <w:rPr>
          <w:rFonts w:ascii="Calibri" w:hAnsi="Calibri" w:cs="Calibri"/>
        </w:rPr>
        <w:t>Sheffield Theatres is home to four theatres: the Crucible, the Sheffield landmark with a world-famous reputation; the Tanya Moiseiwitsch Playhouse, an intimate, versatile space for getting closer to the action; the gleaming Lyceum, the beautiful proscenium that hosts the best of the UK’s touring shows, and the Montgomery, a theatre and arts centre with a longstanding history of championing children’s creativity.</w:t>
      </w:r>
    </w:p>
    <w:p w14:paraId="79830BB8" w14:textId="77777777" w:rsidR="00401114" w:rsidRPr="00C95C3C" w:rsidRDefault="00401114" w:rsidP="00401114">
      <w:pPr>
        <w:rPr>
          <w:rFonts w:ascii="Calibri" w:hAnsi="Calibri" w:cs="Calibri"/>
        </w:rPr>
      </w:pPr>
    </w:p>
    <w:p w14:paraId="33658995" w14:textId="77777777" w:rsidR="00401114" w:rsidRDefault="00401114" w:rsidP="00401114">
      <w:pPr>
        <w:rPr>
          <w:rFonts w:ascii="Calibri" w:hAnsi="Calibri" w:cs="Calibri"/>
        </w:rPr>
      </w:pPr>
      <w:r w:rsidRPr="00C95C3C">
        <w:rPr>
          <w:rFonts w:ascii="Calibri" w:hAnsi="Calibri" w:cs="Calibri"/>
        </w:rPr>
        <w:t>Sheffield Theatres is the ticket to big names and local heroes, timeless treasures and new voices, and each year welcomes over 400k audience members.</w:t>
      </w:r>
    </w:p>
    <w:p w14:paraId="595BE22F" w14:textId="77777777" w:rsidR="00401114" w:rsidRPr="00C95C3C" w:rsidRDefault="00401114" w:rsidP="00401114">
      <w:pPr>
        <w:rPr>
          <w:rFonts w:ascii="Calibri" w:hAnsi="Calibri" w:cs="Calibri"/>
        </w:rPr>
      </w:pPr>
    </w:p>
    <w:p w14:paraId="350102BC" w14:textId="77777777" w:rsidR="00401114" w:rsidRPr="00C95C3C" w:rsidRDefault="00401114" w:rsidP="00401114">
      <w:pPr>
        <w:rPr>
          <w:rFonts w:ascii="Calibri" w:hAnsi="Calibri" w:cs="Calibri"/>
        </w:rPr>
      </w:pPr>
      <w:r w:rsidRPr="00C95C3C">
        <w:rPr>
          <w:rFonts w:ascii="Calibri" w:hAnsi="Calibri" w:cs="Calibri"/>
        </w:rPr>
        <w:t>With a longstanding reputation for bold new work, many multi-award-winning shows have been made in Sheffield including Life of Pi and Everybody’s Talking About Jamie which have</w:t>
      </w:r>
    </w:p>
    <w:p w14:paraId="02D2C217" w14:textId="77777777" w:rsidR="00401114" w:rsidRDefault="00401114" w:rsidP="00401114">
      <w:pPr>
        <w:rPr>
          <w:rFonts w:ascii="Calibri" w:hAnsi="Calibri" w:cs="Calibri"/>
        </w:rPr>
      </w:pPr>
      <w:r w:rsidRPr="00C95C3C">
        <w:rPr>
          <w:rFonts w:ascii="Calibri" w:hAnsi="Calibri" w:cs="Calibri"/>
        </w:rPr>
        <w:t>both enjoyed West End and international transfers before returning to the theatres as part of UK tours.</w:t>
      </w:r>
    </w:p>
    <w:p w14:paraId="6A6C8D06" w14:textId="77777777" w:rsidR="00401114" w:rsidRPr="00C95C3C" w:rsidRDefault="00401114" w:rsidP="00401114">
      <w:pPr>
        <w:rPr>
          <w:rFonts w:ascii="Calibri" w:hAnsi="Calibri" w:cs="Calibri"/>
        </w:rPr>
      </w:pPr>
    </w:p>
    <w:p w14:paraId="616B0083" w14:textId="77777777" w:rsidR="00401114" w:rsidRDefault="00401114" w:rsidP="00401114">
      <w:pPr>
        <w:rPr>
          <w:rFonts w:ascii="Calibri" w:hAnsi="Calibri" w:cs="Calibri"/>
        </w:rPr>
      </w:pPr>
      <w:r w:rsidRPr="00C95C3C">
        <w:rPr>
          <w:rFonts w:ascii="Calibri" w:hAnsi="Calibri" w:cs="Calibri"/>
        </w:rPr>
        <w:t xml:space="preserve">Other recent transfers include the acclaimed Accidental Death of an Anarchist, and the sensational Sheffield-set new musical Standing at the Sky’s Edge which transferred to the </w:t>
      </w:r>
      <w:r w:rsidRPr="00C95C3C">
        <w:rPr>
          <w:rFonts w:ascii="Calibri" w:hAnsi="Calibri" w:cs="Calibri"/>
        </w:rPr>
        <w:lastRenderedPageBreak/>
        <w:t>National Theatre and the West End in 2024. Jack Holden and Ed Stambollouian’s KENREX had a sell-out run in the Playhouse in autumn 2024 and opened at Southwark Playhouse Borough in February 2025.</w:t>
      </w:r>
    </w:p>
    <w:p w14:paraId="60FF908F" w14:textId="77777777" w:rsidR="00401114" w:rsidRPr="00C95C3C" w:rsidRDefault="00401114" w:rsidP="00401114">
      <w:pPr>
        <w:rPr>
          <w:rFonts w:ascii="Calibri" w:hAnsi="Calibri" w:cs="Calibri"/>
        </w:rPr>
      </w:pPr>
    </w:p>
    <w:p w14:paraId="4759982A" w14:textId="77777777" w:rsidR="00401114" w:rsidRDefault="00401114" w:rsidP="00401114">
      <w:pPr>
        <w:rPr>
          <w:rFonts w:ascii="Calibri" w:hAnsi="Calibri" w:cs="Calibri"/>
        </w:rPr>
      </w:pPr>
      <w:r w:rsidRPr="00C95C3C">
        <w:rPr>
          <w:rFonts w:ascii="Calibri" w:hAnsi="Calibri" w:cs="Calibri"/>
        </w:rPr>
        <w:t>Committed to investing in the creative leaders of the future, Sheffield Theatres’ dedicated talent development hub, The Bank, supports a new cohort of emerging theatre-makers from the region every year.</w:t>
      </w:r>
    </w:p>
    <w:p w14:paraId="532F5168" w14:textId="77777777" w:rsidR="00401114" w:rsidRPr="00C95C3C" w:rsidRDefault="00401114" w:rsidP="00401114">
      <w:pPr>
        <w:rPr>
          <w:rFonts w:ascii="Calibri" w:hAnsi="Calibri" w:cs="Calibri"/>
        </w:rPr>
      </w:pPr>
    </w:p>
    <w:p w14:paraId="5952EDED" w14:textId="77777777" w:rsidR="00401114" w:rsidRDefault="00401114" w:rsidP="00401114">
      <w:pPr>
        <w:rPr>
          <w:rFonts w:ascii="Calibri" w:hAnsi="Calibri" w:cs="Calibri"/>
        </w:rPr>
      </w:pPr>
      <w:r w:rsidRPr="00C95C3C">
        <w:rPr>
          <w:rFonts w:ascii="Calibri" w:hAnsi="Calibri" w:cs="Calibri"/>
        </w:rPr>
        <w:t>In January 2025, the Montgomery Theatre and Arts Centre joined the Sheffield Theatres family of venues. A leading arts centre for children, families and community groups in Yorkshire, the Montgomery is also home to many of Sheffield Theatres participatory strands for children and young people.</w:t>
      </w:r>
    </w:p>
    <w:p w14:paraId="5D7E938F" w14:textId="77777777" w:rsidR="00401114" w:rsidRPr="00C95C3C" w:rsidRDefault="00401114" w:rsidP="00401114">
      <w:pPr>
        <w:rPr>
          <w:rFonts w:ascii="Calibri" w:hAnsi="Calibri" w:cs="Calibri"/>
        </w:rPr>
      </w:pPr>
    </w:p>
    <w:p w14:paraId="5BEFB575" w14:textId="77777777" w:rsidR="00401114" w:rsidRDefault="00401114" w:rsidP="00401114">
      <w:pPr>
        <w:pStyle w:val="NoSpacing"/>
        <w:jc w:val="both"/>
        <w:rPr>
          <w:rFonts w:ascii="Calibri" w:hAnsi="Calibri" w:cs="Calibri"/>
        </w:rPr>
      </w:pPr>
      <w:r w:rsidRPr="00327108">
        <w:rPr>
          <w:rFonts w:ascii="Calibri" w:hAnsi="Calibri" w:cs="Calibri"/>
        </w:rPr>
        <w:t>Crucible Lyceum Playhouse Montgomery 55 Norfolk Street, Sheffield, S1 1DA                               sheffieldtheatres.co.uk</w:t>
      </w:r>
    </w:p>
    <w:p w14:paraId="1611218C" w14:textId="77777777" w:rsidR="00401114" w:rsidRPr="00327108" w:rsidRDefault="00401114" w:rsidP="00401114">
      <w:pPr>
        <w:pStyle w:val="NoSpacing"/>
        <w:jc w:val="both"/>
        <w:rPr>
          <w:rFonts w:ascii="Calibri" w:hAnsi="Calibri" w:cs="Calibri"/>
        </w:rPr>
      </w:pPr>
    </w:p>
    <w:p w14:paraId="2A40BBBF" w14:textId="77777777" w:rsidR="00401114" w:rsidRDefault="00401114" w:rsidP="00401114">
      <w:pPr>
        <w:pStyle w:val="NoSpacing"/>
        <w:jc w:val="both"/>
        <w:rPr>
          <w:rFonts w:ascii="Calibri" w:hAnsi="Calibri" w:cs="Calibri"/>
        </w:rPr>
      </w:pPr>
      <w:r w:rsidRPr="00327108">
        <w:rPr>
          <w:rFonts w:ascii="Calibri" w:hAnsi="Calibri" w:cs="Calibri"/>
        </w:rPr>
        <w:t xml:space="preserve">Sheffield Theatres Trust is a Registered Charity No. 257318 and is a company limited by </w:t>
      </w:r>
      <w:proofErr w:type="gramStart"/>
      <w:r w:rsidRPr="00327108">
        <w:rPr>
          <w:rFonts w:ascii="Calibri" w:hAnsi="Calibri" w:cs="Calibri"/>
        </w:rPr>
        <w:t>guarantee</w:t>
      </w:r>
      <w:proofErr w:type="gramEnd"/>
      <w:r w:rsidRPr="00327108">
        <w:rPr>
          <w:rFonts w:ascii="Calibri" w:hAnsi="Calibri" w:cs="Calibri"/>
        </w:rPr>
        <w:t xml:space="preserve"> No. 932254</w:t>
      </w:r>
    </w:p>
    <w:p w14:paraId="106F5798" w14:textId="77777777" w:rsidR="00401114" w:rsidRPr="00327108" w:rsidRDefault="00401114" w:rsidP="00401114">
      <w:pPr>
        <w:pStyle w:val="NoSpacing"/>
        <w:jc w:val="both"/>
        <w:rPr>
          <w:rFonts w:ascii="Calibri" w:hAnsi="Calibri" w:cs="Calibri"/>
        </w:rPr>
      </w:pPr>
    </w:p>
    <w:p w14:paraId="1A802775" w14:textId="77777777" w:rsidR="00401114" w:rsidRDefault="00401114" w:rsidP="00401114">
      <w:pPr>
        <w:pStyle w:val="NoSpacing"/>
        <w:jc w:val="both"/>
        <w:rPr>
          <w:rFonts w:ascii="Calibri" w:hAnsi="Calibri" w:cs="Calibri"/>
        </w:rPr>
      </w:pPr>
      <w:r w:rsidRPr="00327108">
        <w:rPr>
          <w:rFonts w:ascii="Calibri" w:hAnsi="Calibri" w:cs="Calibri"/>
        </w:rPr>
        <w:t>Bluesky: @</w:t>
      </w:r>
      <w:proofErr w:type="gramStart"/>
      <w:r w:rsidRPr="00327108">
        <w:rPr>
          <w:rFonts w:ascii="Calibri" w:hAnsi="Calibri" w:cs="Calibri"/>
        </w:rPr>
        <w:t>sheffieldtheatres.bsky</w:t>
      </w:r>
      <w:proofErr w:type="gramEnd"/>
      <w:r w:rsidRPr="00327108">
        <w:rPr>
          <w:rFonts w:ascii="Calibri" w:hAnsi="Calibri" w:cs="Calibri"/>
        </w:rPr>
        <w:t xml:space="preserve">.social Instagram: </w:t>
      </w:r>
      <w:proofErr w:type="spellStart"/>
      <w:r w:rsidRPr="00327108">
        <w:rPr>
          <w:rFonts w:ascii="Calibri" w:hAnsi="Calibri" w:cs="Calibri"/>
        </w:rPr>
        <w:t>sheffieldtheatres</w:t>
      </w:r>
      <w:proofErr w:type="spellEnd"/>
      <w:r w:rsidRPr="00327108">
        <w:rPr>
          <w:rFonts w:ascii="Calibri" w:hAnsi="Calibri" w:cs="Calibri"/>
        </w:rPr>
        <w:t xml:space="preserve"> Facebook: Sheffield Theatres</w:t>
      </w:r>
    </w:p>
    <w:p w14:paraId="417660B0" w14:textId="77777777" w:rsidR="00401114" w:rsidRPr="00327108" w:rsidRDefault="00401114" w:rsidP="00401114">
      <w:pPr>
        <w:pStyle w:val="NoSpacing"/>
        <w:jc w:val="both"/>
        <w:rPr>
          <w:rFonts w:ascii="Calibri" w:hAnsi="Calibri" w:cs="Calibri"/>
        </w:rPr>
      </w:pPr>
    </w:p>
    <w:p w14:paraId="756807B7" w14:textId="77777777" w:rsidR="00401114" w:rsidRPr="00027FE3" w:rsidRDefault="00401114" w:rsidP="00401114">
      <w:pPr>
        <w:rPr>
          <w:rFonts w:ascii="Calibri" w:hAnsi="Calibri" w:cs="Calibri"/>
          <w:b/>
          <w:bCs/>
        </w:rPr>
      </w:pPr>
      <w:r w:rsidRPr="00027FE3">
        <w:rPr>
          <w:rFonts w:ascii="Calibri" w:hAnsi="Calibri" w:cs="Calibri"/>
          <w:b/>
          <w:bCs/>
        </w:rPr>
        <w:t>For further notes, quotes and images please contact Zanna Hornby, Communications Consultant: zanna@rampsonthemoon.co.uk or call +44 7915 294164</w:t>
      </w:r>
    </w:p>
    <w:p w14:paraId="32FCF822" w14:textId="77777777" w:rsidR="00401114" w:rsidRPr="00027FE3" w:rsidRDefault="00401114" w:rsidP="00401114">
      <w:pPr>
        <w:rPr>
          <w:rFonts w:ascii="Calibri" w:hAnsi="Calibri" w:cs="Calibri"/>
          <w:b/>
          <w:bCs/>
        </w:rPr>
      </w:pPr>
    </w:p>
    <w:p w14:paraId="2DC8058C" w14:textId="77777777" w:rsidR="00401114" w:rsidRPr="00027FE3" w:rsidRDefault="00401114" w:rsidP="00401114">
      <w:pPr>
        <w:rPr>
          <w:rFonts w:ascii="Calibri" w:eastAsia="Times New Roman" w:hAnsi="Calibri" w:cs="Calibri"/>
          <w:b/>
          <w:bCs/>
          <w:color w:val="000000"/>
          <w:lang w:eastAsia="en-GB"/>
        </w:rPr>
      </w:pPr>
    </w:p>
    <w:p w14:paraId="6D89937D" w14:textId="77777777" w:rsidR="00401114" w:rsidRPr="00027FE3" w:rsidRDefault="00401114" w:rsidP="00401114">
      <w:pPr>
        <w:rPr>
          <w:rFonts w:ascii="Calibri" w:hAnsi="Calibri" w:cs="Calibri"/>
        </w:rPr>
      </w:pPr>
    </w:p>
    <w:p w14:paraId="19B1E888" w14:textId="77777777" w:rsidR="007C47D6" w:rsidRDefault="007C47D6"/>
    <w:sectPr w:rsidR="007C47D6" w:rsidSect="0040111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114"/>
    <w:rsid w:val="00194FC5"/>
    <w:rsid w:val="00256F53"/>
    <w:rsid w:val="002B7E19"/>
    <w:rsid w:val="00401114"/>
    <w:rsid w:val="007C47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3F39D"/>
  <w15:chartTrackingRefBased/>
  <w15:docId w15:val="{E656F5D4-4AD4-4C7C-AC02-82952AA5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bCs/>
        <w:kern w:val="2"/>
        <w:sz w:val="24"/>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114"/>
    <w:pPr>
      <w:spacing w:after="0" w:line="240" w:lineRule="auto"/>
    </w:pPr>
    <w:rPr>
      <w:rFonts w:asciiTheme="minorHAnsi" w:hAnsiTheme="minorHAnsi" w:cstheme="minorBidi"/>
      <w:bCs w:val="0"/>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114"/>
    <w:rPr>
      <w:color w:val="467886" w:themeColor="hyperlink"/>
      <w:u w:val="single"/>
    </w:rPr>
  </w:style>
  <w:style w:type="paragraph" w:styleId="NoSpacing">
    <w:name w:val="No Spacing"/>
    <w:uiPriority w:val="1"/>
    <w:qFormat/>
    <w:rsid w:val="00401114"/>
    <w:pPr>
      <w:spacing w:after="0" w:line="240" w:lineRule="auto"/>
    </w:pPr>
    <w:rPr>
      <w:rFonts w:asciiTheme="minorHAnsi" w:hAnsiTheme="minorHAnsi" w:cstheme="minorBidi"/>
      <w:bCs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mpsonthemoon.co.uk/podcast" TargetMode="External"/><Relationship Id="rId5" Type="http://schemas.openxmlformats.org/officeDocument/2006/relationships/hyperlink" Target="mailto:michele@rampsonthemoon.co.uk" TargetMode="External"/><Relationship Id="rId4" Type="http://schemas.openxmlformats.org/officeDocument/2006/relationships/hyperlink" Target="http://www.rampsonthemo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Mason</dc:creator>
  <cp:keywords/>
  <dc:description/>
  <cp:lastModifiedBy>Marc Mason</cp:lastModifiedBy>
  <cp:revision>2</cp:revision>
  <dcterms:created xsi:type="dcterms:W3CDTF">2025-11-18T13:30:00Z</dcterms:created>
  <dcterms:modified xsi:type="dcterms:W3CDTF">2025-11-18T13:30:00Z</dcterms:modified>
</cp:coreProperties>
</file>